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C4" w:rsidRDefault="004C1AC4"/>
    <w:p w:rsidR="008D0F95" w:rsidRPr="008D0F95" w:rsidRDefault="008D0F95" w:rsidP="008D0F95">
      <w:pPr>
        <w:jc w:val="center"/>
        <w:rPr>
          <w:b/>
          <w:sz w:val="56"/>
        </w:rPr>
      </w:pPr>
      <w:r w:rsidRPr="008D0F95">
        <w:rPr>
          <w:b/>
          <w:sz w:val="56"/>
        </w:rPr>
        <w:t>BOQ for Food parcel procurement.</w:t>
      </w:r>
    </w:p>
    <w:p w:rsidR="008D0F95" w:rsidRDefault="008D0F95"/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530"/>
        <w:gridCol w:w="1410"/>
        <w:gridCol w:w="1352"/>
      </w:tblGrid>
      <w:tr w:rsidR="008D0F95" w:rsidTr="008D0F95">
        <w:trPr>
          <w:trHeight w:val="206"/>
          <w:jc w:val="center"/>
        </w:trPr>
        <w:tc>
          <w:tcPr>
            <w:tcW w:w="829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h-T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Food Package</w:t>
            </w:r>
          </w:p>
        </w:tc>
      </w:tr>
      <w:tr w:rsidR="008D0F95" w:rsidTr="008D0F95">
        <w:trPr>
          <w:trHeight w:val="414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Package (KG/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Ltr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/Pcs)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Unit rate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Rice, Standard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Sarn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proofErr w:type="spellEnd"/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Anchor Dal, Local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Soybean Oil, Fresh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Sugar, Fresh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Atta, IFAD/ACI/Fresh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Salt, IFAD/ACI/Fresh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Soap for Hand wash,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Lifebuoy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red 100 gm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Soap for Cloth wash, Wheel 130 gm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Packaging Plastic bag (capacity-20 kg)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4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Transportation cost per food packet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Pr="008D0F95" w:rsidRDefault="008D0F95" w:rsidP="008B2F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0F9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F95" w:rsidTr="008D0F95">
        <w:trPr>
          <w:trHeight w:val="206"/>
          <w:jc w:val="center"/>
        </w:trPr>
        <w:tc>
          <w:tcPr>
            <w:tcW w:w="69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Price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0F95" w:rsidRDefault="008D0F95" w:rsidP="008B2F1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D0F95" w:rsidRDefault="008D0F95"/>
    <w:sectPr w:rsidR="008D0F95" w:rsidSect="008D0F9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5"/>
    <w:rsid w:val="004C1AC4"/>
    <w:rsid w:val="008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3907"/>
  <w15:chartTrackingRefBased/>
  <w15:docId w15:val="{EFD446E8-ECA8-4BB7-BA92-EF426CB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1868-DC5C-4F85-847E-4CC3FD72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Ahmmad</dc:creator>
  <cp:keywords/>
  <dc:description/>
  <cp:lastModifiedBy>Sultan Ahmmad</cp:lastModifiedBy>
  <cp:revision>1</cp:revision>
  <dcterms:created xsi:type="dcterms:W3CDTF">2021-09-14T09:18:00Z</dcterms:created>
  <dcterms:modified xsi:type="dcterms:W3CDTF">2021-09-14T09:24:00Z</dcterms:modified>
</cp:coreProperties>
</file>